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05ABD" w14:textId="69230859" w:rsidR="0091668D" w:rsidRPr="003556C5" w:rsidRDefault="00BD512D" w:rsidP="0091668D">
      <w:pPr>
        <w:tabs>
          <w:tab w:val="left" w:pos="6948"/>
        </w:tabs>
        <w:jc w:val="center"/>
        <w:rPr>
          <w:rFonts w:asciiTheme="minorHAnsi" w:hAnsiTheme="minorHAnsi" w:cstheme="minorHAnsi"/>
          <w:b/>
          <w:sz w:val="24"/>
          <w:szCs w:val="24"/>
        </w:rPr>
      </w:pPr>
      <w:r w:rsidRPr="003556C5">
        <w:rPr>
          <w:rFonts w:asciiTheme="minorHAnsi" w:hAnsiTheme="minorHAnsi" w:cstheme="minorHAnsi"/>
          <w:b/>
          <w:sz w:val="24"/>
          <w:szCs w:val="24"/>
        </w:rPr>
        <w:t xml:space="preserve">BASINGSTOKE &amp; MID HANTS ATHLETIC CLUB </w:t>
      </w:r>
    </w:p>
    <w:p w14:paraId="4678EEEE" w14:textId="2AD7F91C" w:rsidR="00BD512D" w:rsidRPr="003556C5" w:rsidRDefault="00BD512D" w:rsidP="008A4F9E">
      <w:pPr>
        <w:tabs>
          <w:tab w:val="left" w:pos="6948"/>
        </w:tabs>
        <w:spacing w:after="0"/>
        <w:jc w:val="center"/>
        <w:rPr>
          <w:rFonts w:asciiTheme="minorHAnsi" w:hAnsiTheme="minorHAnsi" w:cstheme="minorHAnsi"/>
          <w:sz w:val="24"/>
          <w:szCs w:val="24"/>
        </w:rPr>
      </w:pPr>
      <w:r w:rsidRPr="003556C5">
        <w:rPr>
          <w:rFonts w:asciiTheme="minorHAnsi" w:hAnsiTheme="minorHAnsi" w:cstheme="minorHAnsi"/>
          <w:b/>
          <w:sz w:val="24"/>
          <w:szCs w:val="24"/>
        </w:rPr>
        <w:t xml:space="preserve">ROLE </w:t>
      </w:r>
      <w:r w:rsidR="00123185">
        <w:rPr>
          <w:rFonts w:asciiTheme="minorHAnsi" w:hAnsiTheme="minorHAnsi" w:cstheme="minorHAnsi"/>
          <w:b/>
          <w:sz w:val="24"/>
          <w:szCs w:val="24"/>
        </w:rPr>
        <w:t>GUIDE -</w:t>
      </w:r>
      <w:r w:rsidRPr="003556C5">
        <w:rPr>
          <w:rFonts w:asciiTheme="minorHAnsi" w:hAnsiTheme="minorHAnsi" w:cstheme="minorHAnsi"/>
          <w:b/>
          <w:sz w:val="24"/>
          <w:szCs w:val="24"/>
        </w:rPr>
        <w:t xml:space="preserve"> WELFARE OFFICER</w:t>
      </w:r>
    </w:p>
    <w:p w14:paraId="225B7917" w14:textId="77777777" w:rsidR="005F787C" w:rsidRDefault="005F787C" w:rsidP="008A4F9E">
      <w:pPr>
        <w:spacing w:after="0" w:line="256" w:lineRule="auto"/>
        <w:rPr>
          <w:rFonts w:asciiTheme="minorHAnsi" w:eastAsia="Lato" w:hAnsiTheme="minorHAnsi" w:cstheme="minorHAnsi"/>
          <w:color w:val="000000" w:themeColor="text1"/>
          <w:sz w:val="24"/>
          <w:szCs w:val="24"/>
          <w:lang w:val="en-US"/>
        </w:rPr>
      </w:pPr>
    </w:p>
    <w:p w14:paraId="3A6BE75D" w14:textId="7D618C97" w:rsidR="00BD512D" w:rsidRDefault="00BD512D" w:rsidP="008A4F9E">
      <w:pPr>
        <w:spacing w:after="0" w:line="256" w:lineRule="auto"/>
        <w:rPr>
          <w:rFonts w:asciiTheme="minorHAnsi" w:eastAsia="Lato" w:hAnsiTheme="minorHAnsi" w:cstheme="minorHAnsi"/>
          <w:color w:val="000000" w:themeColor="text1"/>
          <w:sz w:val="24"/>
          <w:szCs w:val="24"/>
          <w:lang w:val="en-US"/>
        </w:rPr>
      </w:pPr>
      <w:r w:rsidRPr="003556C5">
        <w:rPr>
          <w:rFonts w:asciiTheme="minorHAnsi" w:eastAsia="Lato" w:hAnsiTheme="minorHAnsi" w:cstheme="minorHAnsi"/>
          <w:color w:val="000000" w:themeColor="text1"/>
          <w:sz w:val="24"/>
          <w:szCs w:val="24"/>
          <w:lang w:val="en-US"/>
        </w:rPr>
        <w:t>Club Welfare Officers within our Club ensure that members have a trained and trusted person to speak to about a concern either within the Club or at times outside of Athletics.  A Welfare Officer is the lead person who has the right skills and knowledge to manage any concern raised in an appropriate way that would not hamper any investigation and shares information accordingly.  By completing the England Athletics online safeguarding and Time to Listen training, we can be confident that our Welfare Officers have the right level of knowledge for the role that is specific to Athletics.  This includes how to raise a concern and who to speak to within the sport.</w:t>
      </w:r>
    </w:p>
    <w:p w14:paraId="285690B0" w14:textId="1BF983A3" w:rsidR="009505EC" w:rsidRDefault="009505EC" w:rsidP="008A4F9E">
      <w:pPr>
        <w:spacing w:after="0" w:line="256" w:lineRule="auto"/>
        <w:rPr>
          <w:rFonts w:asciiTheme="minorHAnsi" w:eastAsia="Lato" w:hAnsiTheme="minorHAnsi" w:cstheme="minorHAnsi"/>
          <w:color w:val="000000" w:themeColor="text1"/>
          <w:sz w:val="24"/>
          <w:szCs w:val="24"/>
          <w:lang w:val="en-US"/>
        </w:rPr>
      </w:pPr>
    </w:p>
    <w:p w14:paraId="4E3BB392" w14:textId="22100ED4" w:rsidR="009505EC" w:rsidRPr="003556C5" w:rsidRDefault="009505EC" w:rsidP="008A4F9E">
      <w:pPr>
        <w:spacing w:after="0" w:line="256" w:lineRule="auto"/>
        <w:rPr>
          <w:rFonts w:asciiTheme="minorHAnsi" w:eastAsia="Lato" w:hAnsiTheme="minorHAnsi" w:cstheme="minorHAnsi"/>
          <w:color w:val="000000" w:themeColor="text1"/>
          <w:sz w:val="24"/>
          <w:szCs w:val="24"/>
          <w:lang w:val="en-US"/>
        </w:rPr>
      </w:pPr>
      <w:r w:rsidRPr="005F787C">
        <w:rPr>
          <w:rFonts w:asciiTheme="minorHAnsi" w:eastAsia="Lato" w:hAnsiTheme="minorHAnsi" w:cstheme="minorHAnsi"/>
          <w:color w:val="000000" w:themeColor="text1"/>
          <w:sz w:val="24"/>
          <w:szCs w:val="24"/>
          <w:lang w:val="en-US"/>
        </w:rPr>
        <w:t xml:space="preserve">In accordance with the Club Welfare and Safeguarding Policy references to </w:t>
      </w:r>
      <w:r w:rsidRPr="005F787C">
        <w:rPr>
          <w:rFonts w:asciiTheme="minorHAnsi" w:eastAsia="Times New Roman" w:hAnsiTheme="minorHAnsi" w:cstheme="minorHAnsi"/>
          <w:bCs/>
          <w:spacing w:val="5"/>
          <w:kern w:val="28"/>
          <w:sz w:val="24"/>
          <w:szCs w:val="24"/>
          <w:lang w:eastAsia="en-GB"/>
        </w:rPr>
        <w:t>Child Safeguarding Policy and Child Safeguarding Procedures are references to the England Athletics Safeguarding Policies and Procedures which have been adopted in their entirety.</w:t>
      </w:r>
    </w:p>
    <w:p w14:paraId="2C602D22" w14:textId="77777777" w:rsidR="008A4F9E" w:rsidRPr="003556C5" w:rsidRDefault="008A4F9E" w:rsidP="008A4F9E">
      <w:pPr>
        <w:spacing w:after="0" w:line="256" w:lineRule="auto"/>
        <w:rPr>
          <w:rFonts w:asciiTheme="minorHAnsi" w:eastAsia="Lato" w:hAnsiTheme="minorHAnsi" w:cstheme="minorHAnsi"/>
          <w:color w:val="000000" w:themeColor="text1"/>
          <w:sz w:val="24"/>
          <w:szCs w:val="24"/>
        </w:rPr>
      </w:pPr>
    </w:p>
    <w:p w14:paraId="4DABBECC" w14:textId="184881CF" w:rsidR="00BD512D" w:rsidRPr="003556C5" w:rsidRDefault="00B42A99" w:rsidP="00B42A99">
      <w:pPr>
        <w:pStyle w:val="Title"/>
        <w:pBdr>
          <w:bottom w:val="none" w:sz="0" w:space="0" w:color="auto"/>
        </w:pBdr>
        <w:spacing w:after="0"/>
        <w:rPr>
          <w:rFonts w:asciiTheme="minorHAnsi" w:hAnsiTheme="minorHAnsi" w:cstheme="minorHAnsi"/>
          <w:b/>
          <w:bCs/>
          <w:color w:val="auto"/>
          <w:sz w:val="24"/>
          <w:szCs w:val="24"/>
        </w:rPr>
      </w:pPr>
      <w:r w:rsidRPr="00D979CE">
        <w:rPr>
          <w:rFonts w:asciiTheme="minorHAnsi" w:hAnsiTheme="minorHAnsi" w:cstheme="minorHAnsi"/>
          <w:b/>
          <w:bCs/>
          <w:color w:val="auto"/>
          <w:sz w:val="24"/>
          <w:szCs w:val="24"/>
        </w:rPr>
        <w:t>RESPONSIBILITIES</w:t>
      </w:r>
    </w:p>
    <w:p w14:paraId="705BC097" w14:textId="77777777" w:rsidR="00B42A99" w:rsidRPr="003556C5" w:rsidRDefault="00B42A99" w:rsidP="00B42A99">
      <w:pPr>
        <w:spacing w:after="0"/>
        <w:rPr>
          <w:sz w:val="24"/>
          <w:szCs w:val="24"/>
        </w:rPr>
      </w:pPr>
    </w:p>
    <w:p w14:paraId="50C3832E" w14:textId="2495E170" w:rsidR="00BD512D" w:rsidRPr="003556C5" w:rsidRDefault="00BD512D" w:rsidP="00B42A99">
      <w:pPr>
        <w:spacing w:after="0"/>
        <w:rPr>
          <w:rFonts w:asciiTheme="minorHAnsi" w:eastAsia="Times New Roman" w:hAnsiTheme="minorHAnsi" w:cstheme="minorHAnsi"/>
          <w:bCs/>
          <w:spacing w:val="5"/>
          <w:kern w:val="28"/>
          <w:sz w:val="24"/>
          <w:szCs w:val="24"/>
          <w:lang w:eastAsia="en-GB"/>
        </w:rPr>
      </w:pPr>
      <w:r w:rsidRPr="003556C5">
        <w:rPr>
          <w:rFonts w:asciiTheme="minorHAnsi" w:eastAsia="Times New Roman" w:hAnsiTheme="minorHAnsi" w:cstheme="minorHAnsi"/>
          <w:bCs/>
          <w:spacing w:val="5"/>
          <w:kern w:val="28"/>
          <w:sz w:val="24"/>
          <w:szCs w:val="24"/>
          <w:lang w:eastAsia="en-GB"/>
        </w:rPr>
        <w:t>A Club Welfare Officer (CWO)</w:t>
      </w:r>
      <w:r w:rsidR="005F787C">
        <w:rPr>
          <w:rFonts w:asciiTheme="minorHAnsi" w:eastAsia="Times New Roman" w:hAnsiTheme="minorHAnsi" w:cstheme="minorHAnsi"/>
          <w:bCs/>
          <w:spacing w:val="5"/>
          <w:kern w:val="28"/>
          <w:sz w:val="24"/>
          <w:szCs w:val="24"/>
          <w:lang w:eastAsia="en-GB"/>
        </w:rPr>
        <w:t>,</w:t>
      </w:r>
      <w:r w:rsidRPr="003556C5">
        <w:rPr>
          <w:rFonts w:asciiTheme="minorHAnsi" w:eastAsia="Times New Roman" w:hAnsiTheme="minorHAnsi" w:cstheme="minorHAnsi"/>
          <w:bCs/>
          <w:spacing w:val="5"/>
          <w:kern w:val="28"/>
          <w:sz w:val="24"/>
          <w:szCs w:val="24"/>
          <w:lang w:eastAsia="en-GB"/>
        </w:rPr>
        <w:t xml:space="preserve"> with the support of the Club committee</w:t>
      </w:r>
      <w:r w:rsidR="00D979CE">
        <w:rPr>
          <w:rFonts w:asciiTheme="minorHAnsi" w:eastAsia="Times New Roman" w:hAnsiTheme="minorHAnsi" w:cstheme="minorHAnsi"/>
          <w:bCs/>
          <w:spacing w:val="5"/>
          <w:kern w:val="28"/>
          <w:sz w:val="24"/>
          <w:szCs w:val="24"/>
          <w:lang w:eastAsia="en-GB"/>
        </w:rPr>
        <w:t>,</w:t>
      </w:r>
      <w:r w:rsidRPr="003556C5">
        <w:rPr>
          <w:rFonts w:asciiTheme="minorHAnsi" w:eastAsia="Times New Roman" w:hAnsiTheme="minorHAnsi" w:cstheme="minorHAnsi"/>
          <w:bCs/>
          <w:spacing w:val="5"/>
          <w:kern w:val="28"/>
          <w:sz w:val="24"/>
          <w:szCs w:val="24"/>
          <w:lang w:eastAsia="en-GB"/>
        </w:rPr>
        <w:t xml:space="preserve"> has the responsibility to:</w:t>
      </w:r>
    </w:p>
    <w:p w14:paraId="778C6B33" w14:textId="79EDB738" w:rsidR="00BD512D" w:rsidRPr="003556C5" w:rsidRDefault="0006165A" w:rsidP="00B42A99">
      <w:pPr>
        <w:pStyle w:val="ListParagraph"/>
        <w:numPr>
          <w:ilvl w:val="0"/>
          <w:numId w:val="1"/>
        </w:numPr>
        <w:spacing w:after="0"/>
        <w:rPr>
          <w:rFonts w:asciiTheme="minorHAnsi" w:eastAsia="Times New Roman" w:hAnsiTheme="minorHAnsi" w:cstheme="minorHAnsi"/>
          <w:bCs/>
          <w:spacing w:val="5"/>
          <w:kern w:val="28"/>
          <w:sz w:val="24"/>
          <w:szCs w:val="24"/>
          <w:lang w:eastAsia="en-GB"/>
        </w:rPr>
      </w:pPr>
      <w:r w:rsidRPr="00D979CE">
        <w:rPr>
          <w:rFonts w:asciiTheme="minorHAnsi" w:eastAsia="Times New Roman" w:hAnsiTheme="minorHAnsi" w:cstheme="minorHAnsi"/>
          <w:bCs/>
          <w:spacing w:val="5"/>
          <w:kern w:val="28"/>
          <w:sz w:val="24"/>
          <w:szCs w:val="24"/>
          <w:lang w:eastAsia="en-GB"/>
        </w:rPr>
        <w:t>monitor</w:t>
      </w:r>
      <w:r w:rsidR="00BD512D" w:rsidRPr="003556C5">
        <w:rPr>
          <w:rFonts w:asciiTheme="minorHAnsi" w:eastAsia="Times New Roman" w:hAnsiTheme="minorHAnsi" w:cstheme="minorHAnsi"/>
          <w:bCs/>
          <w:spacing w:val="5"/>
          <w:kern w:val="28"/>
          <w:sz w:val="24"/>
          <w:szCs w:val="24"/>
          <w:lang w:eastAsia="en-GB"/>
        </w:rPr>
        <w:t xml:space="preserve"> effective Child Safeguarding Policy and Child Safeguarding Procedures and keep them up to date</w:t>
      </w:r>
    </w:p>
    <w:p w14:paraId="60F98E85" w14:textId="7DA90983" w:rsidR="00BD512D" w:rsidRPr="003556C5" w:rsidRDefault="00D874B9" w:rsidP="008A4F9E">
      <w:pPr>
        <w:pStyle w:val="ListParagraph"/>
        <w:numPr>
          <w:ilvl w:val="0"/>
          <w:numId w:val="1"/>
        </w:numPr>
        <w:spacing w:after="0"/>
        <w:rPr>
          <w:rFonts w:asciiTheme="minorHAnsi" w:eastAsia="Times New Roman" w:hAnsiTheme="minorHAnsi" w:cstheme="minorHAnsi"/>
          <w:bCs/>
          <w:spacing w:val="5"/>
          <w:kern w:val="28"/>
          <w:sz w:val="24"/>
          <w:szCs w:val="24"/>
          <w:lang w:eastAsia="en-GB"/>
        </w:rPr>
      </w:pPr>
      <w:r w:rsidRPr="00D979CE">
        <w:rPr>
          <w:rFonts w:asciiTheme="minorHAnsi" w:eastAsia="Times New Roman" w:hAnsiTheme="minorHAnsi" w:cstheme="minorHAnsi"/>
          <w:bCs/>
          <w:spacing w:val="5"/>
          <w:kern w:val="28"/>
          <w:sz w:val="24"/>
          <w:szCs w:val="24"/>
          <w:lang w:eastAsia="en-GB"/>
        </w:rPr>
        <w:t>monitor</w:t>
      </w:r>
      <w:r w:rsidR="00BD512D" w:rsidRPr="003556C5">
        <w:rPr>
          <w:rFonts w:asciiTheme="minorHAnsi" w:eastAsia="Times New Roman" w:hAnsiTheme="minorHAnsi" w:cstheme="minorHAnsi"/>
          <w:bCs/>
          <w:spacing w:val="5"/>
          <w:kern w:val="28"/>
          <w:sz w:val="24"/>
          <w:szCs w:val="24"/>
          <w:lang w:eastAsia="en-GB"/>
        </w:rPr>
        <w:t xml:space="preserve"> effective Adult Safeguarding Policy and Adult Safeguarding Procedures and keep them up to date</w:t>
      </w:r>
    </w:p>
    <w:p w14:paraId="60DD5C0E" w14:textId="29BC38AB" w:rsidR="00BD512D" w:rsidRPr="003556C5" w:rsidRDefault="00BD512D" w:rsidP="008A4F9E">
      <w:pPr>
        <w:pStyle w:val="ListParagraph"/>
        <w:numPr>
          <w:ilvl w:val="0"/>
          <w:numId w:val="1"/>
        </w:numPr>
        <w:spacing w:after="0"/>
        <w:rPr>
          <w:rFonts w:asciiTheme="minorHAnsi" w:eastAsia="Times New Roman" w:hAnsiTheme="minorHAnsi" w:cstheme="minorHAnsi"/>
          <w:bCs/>
          <w:spacing w:val="5"/>
          <w:kern w:val="28"/>
          <w:sz w:val="24"/>
          <w:szCs w:val="24"/>
          <w:lang w:eastAsia="en-GB"/>
        </w:rPr>
      </w:pPr>
      <w:r w:rsidRPr="003556C5">
        <w:rPr>
          <w:rFonts w:asciiTheme="minorHAnsi" w:eastAsia="Times New Roman" w:hAnsiTheme="minorHAnsi" w:cstheme="minorHAnsi"/>
          <w:bCs/>
          <w:spacing w:val="5"/>
          <w:kern w:val="28"/>
          <w:sz w:val="24"/>
          <w:szCs w:val="24"/>
          <w:lang w:eastAsia="en-GB"/>
        </w:rPr>
        <w:t>promote safeguarding at the Club and encourage good practice</w:t>
      </w:r>
    </w:p>
    <w:p w14:paraId="272179D3" w14:textId="77777777" w:rsidR="00BD512D" w:rsidRPr="003556C5" w:rsidRDefault="00BD512D" w:rsidP="008A4F9E">
      <w:pPr>
        <w:pStyle w:val="ListParagraph"/>
        <w:numPr>
          <w:ilvl w:val="0"/>
          <w:numId w:val="1"/>
        </w:numPr>
        <w:spacing w:after="0"/>
        <w:rPr>
          <w:rFonts w:asciiTheme="minorHAnsi" w:eastAsia="Times New Roman" w:hAnsiTheme="minorHAnsi" w:cstheme="minorHAnsi"/>
          <w:bCs/>
          <w:spacing w:val="5"/>
          <w:kern w:val="28"/>
          <w:sz w:val="24"/>
          <w:szCs w:val="24"/>
          <w:lang w:eastAsia="en-GB"/>
        </w:rPr>
      </w:pPr>
      <w:r w:rsidRPr="003556C5">
        <w:rPr>
          <w:rFonts w:asciiTheme="minorHAnsi" w:eastAsia="Times New Roman" w:hAnsiTheme="minorHAnsi" w:cstheme="minorHAnsi"/>
          <w:bCs/>
          <w:spacing w:val="5"/>
          <w:kern w:val="28"/>
          <w:sz w:val="24"/>
          <w:szCs w:val="24"/>
          <w:lang w:eastAsia="en-GB"/>
        </w:rPr>
        <w:t>respond appropriately to safeguarding concerns</w:t>
      </w:r>
    </w:p>
    <w:p w14:paraId="4A4B6D57" w14:textId="7203E379" w:rsidR="00BD512D" w:rsidRPr="003556C5" w:rsidRDefault="00BD512D" w:rsidP="008A4F9E">
      <w:pPr>
        <w:pStyle w:val="ListParagraph"/>
        <w:numPr>
          <w:ilvl w:val="0"/>
          <w:numId w:val="1"/>
        </w:numPr>
        <w:spacing w:after="0"/>
        <w:rPr>
          <w:rFonts w:asciiTheme="minorHAnsi" w:eastAsia="Times New Roman" w:hAnsiTheme="minorHAnsi" w:cstheme="minorHAnsi"/>
          <w:bCs/>
          <w:spacing w:val="5"/>
          <w:kern w:val="28"/>
          <w:sz w:val="24"/>
          <w:szCs w:val="24"/>
          <w:lang w:eastAsia="en-GB"/>
        </w:rPr>
      </w:pPr>
      <w:r w:rsidRPr="003556C5">
        <w:rPr>
          <w:rFonts w:asciiTheme="minorHAnsi" w:eastAsia="Times New Roman" w:hAnsiTheme="minorHAnsi" w:cstheme="minorHAnsi"/>
          <w:bCs/>
          <w:spacing w:val="5"/>
          <w:kern w:val="28"/>
          <w:sz w:val="24"/>
          <w:szCs w:val="24"/>
          <w:lang w:eastAsia="en-GB"/>
        </w:rPr>
        <w:t xml:space="preserve">report </w:t>
      </w:r>
      <w:r w:rsidR="00B3384B" w:rsidRPr="00D979CE">
        <w:rPr>
          <w:rFonts w:asciiTheme="minorHAnsi" w:eastAsia="Times New Roman" w:hAnsiTheme="minorHAnsi" w:cstheme="minorHAnsi"/>
          <w:bCs/>
          <w:spacing w:val="5"/>
          <w:kern w:val="28"/>
          <w:sz w:val="24"/>
          <w:szCs w:val="24"/>
          <w:lang w:eastAsia="en-GB"/>
        </w:rPr>
        <w:t>as appropriate</w:t>
      </w:r>
      <w:r w:rsidR="00B3384B" w:rsidRPr="003556C5">
        <w:rPr>
          <w:rFonts w:asciiTheme="minorHAnsi" w:eastAsia="Times New Roman" w:hAnsiTheme="minorHAnsi" w:cstheme="minorHAnsi"/>
          <w:bCs/>
          <w:spacing w:val="5"/>
          <w:kern w:val="28"/>
          <w:sz w:val="24"/>
          <w:szCs w:val="24"/>
          <w:lang w:eastAsia="en-GB"/>
        </w:rPr>
        <w:t xml:space="preserve"> </w:t>
      </w:r>
      <w:r w:rsidRPr="003556C5">
        <w:rPr>
          <w:rFonts w:asciiTheme="minorHAnsi" w:eastAsia="Times New Roman" w:hAnsiTheme="minorHAnsi" w:cstheme="minorHAnsi"/>
          <w:bCs/>
          <w:spacing w:val="5"/>
          <w:kern w:val="28"/>
          <w:sz w:val="24"/>
          <w:szCs w:val="24"/>
          <w:lang w:eastAsia="en-GB"/>
        </w:rPr>
        <w:t>to the Club</w:t>
      </w:r>
      <w:r w:rsidR="00872BAC" w:rsidRPr="003556C5">
        <w:rPr>
          <w:rFonts w:asciiTheme="minorHAnsi" w:eastAsia="Times New Roman" w:hAnsiTheme="minorHAnsi" w:cstheme="minorHAnsi"/>
          <w:bCs/>
          <w:spacing w:val="5"/>
          <w:kern w:val="28"/>
          <w:sz w:val="24"/>
          <w:szCs w:val="24"/>
          <w:lang w:eastAsia="en-GB"/>
        </w:rPr>
        <w:t xml:space="preserve"> C</w:t>
      </w:r>
      <w:r w:rsidRPr="003556C5">
        <w:rPr>
          <w:rFonts w:asciiTheme="minorHAnsi" w:eastAsia="Times New Roman" w:hAnsiTheme="minorHAnsi" w:cstheme="minorHAnsi"/>
          <w:bCs/>
          <w:spacing w:val="5"/>
          <w:kern w:val="28"/>
          <w:sz w:val="24"/>
          <w:szCs w:val="24"/>
          <w:lang w:eastAsia="en-GB"/>
        </w:rPr>
        <w:t>ommittee on safeguarding matters</w:t>
      </w:r>
    </w:p>
    <w:p w14:paraId="4AAE8CB4" w14:textId="56D9BFBE" w:rsidR="00BD512D" w:rsidRPr="00EF63F8" w:rsidRDefault="00D979CE" w:rsidP="008A4F9E">
      <w:pPr>
        <w:pStyle w:val="ListParagraph"/>
        <w:numPr>
          <w:ilvl w:val="0"/>
          <w:numId w:val="1"/>
        </w:numPr>
        <w:spacing w:after="0"/>
        <w:rPr>
          <w:rFonts w:asciiTheme="minorHAnsi" w:eastAsia="Times New Roman" w:hAnsiTheme="minorHAnsi" w:cstheme="minorHAnsi"/>
          <w:bCs/>
          <w:spacing w:val="5"/>
          <w:kern w:val="28"/>
          <w:sz w:val="24"/>
          <w:szCs w:val="24"/>
          <w:lang w:eastAsia="en-GB"/>
        </w:rPr>
      </w:pPr>
      <w:r w:rsidRPr="00EF63F8">
        <w:rPr>
          <w:rFonts w:asciiTheme="minorHAnsi" w:eastAsia="Times New Roman" w:hAnsiTheme="minorHAnsi" w:cstheme="minorHAnsi"/>
          <w:bCs/>
          <w:spacing w:val="5"/>
          <w:kern w:val="28"/>
          <w:sz w:val="24"/>
          <w:szCs w:val="24"/>
          <w:lang w:eastAsia="en-GB"/>
        </w:rPr>
        <w:t>guide the Committee on necessary procedures so that members of the Club/volunteers, who are working with children and /or adults at risk, ar</w:t>
      </w:r>
      <w:r w:rsidR="00B91326" w:rsidRPr="00EF63F8">
        <w:rPr>
          <w:rFonts w:asciiTheme="minorHAnsi" w:eastAsia="Times New Roman" w:hAnsiTheme="minorHAnsi" w:cstheme="minorHAnsi"/>
          <w:bCs/>
          <w:spacing w:val="5"/>
          <w:kern w:val="28"/>
          <w:sz w:val="24"/>
          <w:szCs w:val="24"/>
          <w:lang w:eastAsia="en-GB"/>
        </w:rPr>
        <w:t>e</w:t>
      </w:r>
      <w:r w:rsidRPr="00EF63F8">
        <w:rPr>
          <w:rFonts w:asciiTheme="minorHAnsi" w:eastAsia="Times New Roman" w:hAnsiTheme="minorHAnsi" w:cstheme="minorHAnsi"/>
          <w:bCs/>
          <w:spacing w:val="5"/>
          <w:kern w:val="28"/>
          <w:sz w:val="24"/>
          <w:szCs w:val="24"/>
          <w:lang w:eastAsia="en-GB"/>
        </w:rPr>
        <w:t xml:space="preserve"> </w:t>
      </w:r>
      <w:r w:rsidR="00C0555A" w:rsidRPr="00EF63F8">
        <w:rPr>
          <w:rFonts w:asciiTheme="minorHAnsi" w:eastAsia="Times New Roman" w:hAnsiTheme="minorHAnsi" w:cstheme="minorHAnsi"/>
          <w:bCs/>
          <w:spacing w:val="5"/>
          <w:kern w:val="28"/>
          <w:sz w:val="24"/>
          <w:szCs w:val="24"/>
          <w:lang w:eastAsia="en-GB"/>
        </w:rPr>
        <w:t xml:space="preserve">recruited </w:t>
      </w:r>
      <w:r w:rsidR="00BD512D" w:rsidRPr="00EF63F8">
        <w:rPr>
          <w:rFonts w:asciiTheme="minorHAnsi" w:eastAsia="Times New Roman" w:hAnsiTheme="minorHAnsi" w:cstheme="minorHAnsi"/>
          <w:bCs/>
          <w:spacing w:val="5"/>
          <w:kern w:val="28"/>
          <w:sz w:val="24"/>
          <w:szCs w:val="24"/>
          <w:lang w:eastAsia="en-GB"/>
        </w:rPr>
        <w:t>safely and in line with legal requirements</w:t>
      </w:r>
    </w:p>
    <w:p w14:paraId="5274B5D4" w14:textId="77777777" w:rsidR="00BD512D" w:rsidRPr="003556C5" w:rsidRDefault="00BD512D" w:rsidP="008A4F9E">
      <w:pPr>
        <w:pStyle w:val="ListParagraph"/>
        <w:numPr>
          <w:ilvl w:val="0"/>
          <w:numId w:val="1"/>
        </w:numPr>
        <w:spacing w:after="0"/>
        <w:rPr>
          <w:rFonts w:asciiTheme="minorHAnsi" w:eastAsia="Times New Roman" w:hAnsiTheme="minorHAnsi" w:cstheme="minorHAnsi"/>
          <w:bCs/>
          <w:spacing w:val="5"/>
          <w:kern w:val="28"/>
          <w:sz w:val="24"/>
          <w:szCs w:val="24"/>
          <w:lang w:eastAsia="en-GB"/>
        </w:rPr>
      </w:pPr>
      <w:r w:rsidRPr="003556C5">
        <w:rPr>
          <w:rFonts w:asciiTheme="minorHAnsi" w:eastAsia="Times New Roman" w:hAnsiTheme="minorHAnsi" w:cstheme="minorHAnsi"/>
          <w:bCs/>
          <w:spacing w:val="5"/>
          <w:kern w:val="28"/>
          <w:sz w:val="24"/>
          <w:szCs w:val="24"/>
          <w:lang w:eastAsia="en-GB"/>
        </w:rPr>
        <w:t xml:space="preserve">make sure the sports volunteers/staff, parents/carers, </w:t>
      </w:r>
      <w:proofErr w:type="gramStart"/>
      <w:r w:rsidRPr="003556C5">
        <w:rPr>
          <w:rFonts w:asciiTheme="minorHAnsi" w:eastAsia="Times New Roman" w:hAnsiTheme="minorHAnsi" w:cstheme="minorHAnsi"/>
          <w:bCs/>
          <w:spacing w:val="5"/>
          <w:kern w:val="28"/>
          <w:sz w:val="24"/>
          <w:szCs w:val="24"/>
          <w:lang w:eastAsia="en-GB"/>
        </w:rPr>
        <w:t>adults</w:t>
      </w:r>
      <w:proofErr w:type="gramEnd"/>
      <w:r w:rsidRPr="003556C5">
        <w:rPr>
          <w:rFonts w:asciiTheme="minorHAnsi" w:eastAsia="Times New Roman" w:hAnsiTheme="minorHAnsi" w:cstheme="minorHAnsi"/>
          <w:bCs/>
          <w:spacing w:val="5"/>
          <w:kern w:val="28"/>
          <w:sz w:val="24"/>
          <w:szCs w:val="24"/>
          <w:lang w:eastAsia="en-GB"/>
        </w:rPr>
        <w:t xml:space="preserve"> and children are aware of:</w:t>
      </w:r>
    </w:p>
    <w:p w14:paraId="627054D7" w14:textId="77777777" w:rsidR="00BD512D" w:rsidRPr="003556C5" w:rsidRDefault="00BD512D" w:rsidP="008A4F9E">
      <w:pPr>
        <w:pStyle w:val="ListParagraph"/>
        <w:numPr>
          <w:ilvl w:val="1"/>
          <w:numId w:val="1"/>
        </w:numPr>
        <w:spacing w:after="0"/>
        <w:rPr>
          <w:rFonts w:asciiTheme="minorHAnsi" w:eastAsia="Times New Roman" w:hAnsiTheme="minorHAnsi" w:cstheme="minorHAnsi"/>
          <w:bCs/>
          <w:spacing w:val="5"/>
          <w:kern w:val="28"/>
          <w:sz w:val="24"/>
          <w:szCs w:val="24"/>
          <w:lang w:eastAsia="en-GB"/>
        </w:rPr>
      </w:pPr>
      <w:r w:rsidRPr="003556C5">
        <w:rPr>
          <w:rFonts w:asciiTheme="minorHAnsi" w:eastAsia="Times New Roman" w:hAnsiTheme="minorHAnsi" w:cstheme="minorHAnsi"/>
          <w:bCs/>
          <w:spacing w:val="5"/>
          <w:kern w:val="28"/>
          <w:sz w:val="24"/>
          <w:szCs w:val="24"/>
          <w:lang w:eastAsia="en-GB"/>
        </w:rPr>
        <w:t>how to contact the CWO</w:t>
      </w:r>
    </w:p>
    <w:p w14:paraId="0A73993F" w14:textId="77777777" w:rsidR="00BD512D" w:rsidRPr="003556C5" w:rsidRDefault="00BD512D" w:rsidP="008A4F9E">
      <w:pPr>
        <w:pStyle w:val="ListParagraph"/>
        <w:numPr>
          <w:ilvl w:val="1"/>
          <w:numId w:val="1"/>
        </w:numPr>
        <w:spacing w:after="0"/>
        <w:rPr>
          <w:rFonts w:asciiTheme="minorHAnsi" w:eastAsia="Times New Roman" w:hAnsiTheme="minorHAnsi" w:cstheme="minorHAnsi"/>
          <w:bCs/>
          <w:spacing w:val="5"/>
          <w:kern w:val="28"/>
          <w:sz w:val="24"/>
          <w:szCs w:val="24"/>
          <w:lang w:eastAsia="en-GB"/>
        </w:rPr>
      </w:pPr>
      <w:r w:rsidRPr="003556C5">
        <w:rPr>
          <w:rFonts w:asciiTheme="minorHAnsi" w:eastAsia="Times New Roman" w:hAnsiTheme="minorHAnsi" w:cstheme="minorHAnsi"/>
          <w:bCs/>
          <w:spacing w:val="5"/>
          <w:kern w:val="28"/>
          <w:sz w:val="24"/>
          <w:szCs w:val="24"/>
          <w:lang w:eastAsia="en-GB"/>
        </w:rPr>
        <w:t>the codes of conduct for working with children/adults at risk</w:t>
      </w:r>
    </w:p>
    <w:p w14:paraId="0FCAB0E6" w14:textId="77777777" w:rsidR="00BD512D" w:rsidRPr="003556C5" w:rsidRDefault="00BD512D" w:rsidP="008A4F9E">
      <w:pPr>
        <w:pStyle w:val="ListParagraph"/>
        <w:numPr>
          <w:ilvl w:val="1"/>
          <w:numId w:val="1"/>
        </w:numPr>
        <w:spacing w:after="0"/>
        <w:rPr>
          <w:rFonts w:asciiTheme="minorHAnsi" w:eastAsia="Times New Roman" w:hAnsiTheme="minorHAnsi" w:cstheme="minorHAnsi"/>
          <w:bCs/>
          <w:spacing w:val="5"/>
          <w:kern w:val="28"/>
          <w:sz w:val="24"/>
          <w:szCs w:val="24"/>
          <w:lang w:eastAsia="en-GB"/>
        </w:rPr>
      </w:pPr>
      <w:r w:rsidRPr="003556C5">
        <w:rPr>
          <w:rFonts w:asciiTheme="minorHAnsi" w:eastAsia="Times New Roman" w:hAnsiTheme="minorHAnsi" w:cstheme="minorHAnsi"/>
          <w:bCs/>
          <w:spacing w:val="5"/>
          <w:kern w:val="28"/>
          <w:sz w:val="24"/>
          <w:szCs w:val="24"/>
          <w:lang w:eastAsia="en-GB"/>
        </w:rPr>
        <w:t>how to respond to safeguarding concerns</w:t>
      </w:r>
    </w:p>
    <w:p w14:paraId="6DF12511" w14:textId="77777777" w:rsidR="00BD512D" w:rsidRPr="003556C5" w:rsidRDefault="00BD512D" w:rsidP="008A4F9E">
      <w:pPr>
        <w:pStyle w:val="ListParagraph"/>
        <w:numPr>
          <w:ilvl w:val="0"/>
          <w:numId w:val="1"/>
        </w:numPr>
        <w:spacing w:after="0"/>
        <w:rPr>
          <w:rFonts w:asciiTheme="minorHAnsi" w:eastAsia="Times New Roman" w:hAnsiTheme="minorHAnsi" w:cstheme="minorHAnsi"/>
          <w:bCs/>
          <w:spacing w:val="5"/>
          <w:kern w:val="28"/>
          <w:sz w:val="24"/>
          <w:szCs w:val="24"/>
          <w:lang w:eastAsia="en-GB"/>
        </w:rPr>
      </w:pPr>
      <w:r w:rsidRPr="003556C5">
        <w:rPr>
          <w:rFonts w:asciiTheme="minorHAnsi" w:eastAsia="Times New Roman" w:hAnsiTheme="minorHAnsi" w:cstheme="minorHAnsi"/>
          <w:bCs/>
          <w:spacing w:val="5"/>
          <w:kern w:val="28"/>
          <w:sz w:val="24"/>
          <w:szCs w:val="24"/>
          <w:lang w:eastAsia="en-GB"/>
        </w:rPr>
        <w:t>deal effectively with breaches of the codes of conduct, poor practice, or allegations of abuse</w:t>
      </w:r>
    </w:p>
    <w:p w14:paraId="5728023F" w14:textId="5D3FC03A" w:rsidR="00BD512D" w:rsidRPr="003556C5" w:rsidRDefault="00BD512D" w:rsidP="008A4F9E">
      <w:pPr>
        <w:pStyle w:val="ListParagraph"/>
        <w:numPr>
          <w:ilvl w:val="0"/>
          <w:numId w:val="1"/>
        </w:numPr>
        <w:spacing w:after="0"/>
        <w:rPr>
          <w:rFonts w:asciiTheme="minorHAnsi" w:eastAsia="Times New Roman" w:hAnsiTheme="minorHAnsi" w:cstheme="minorHAnsi"/>
          <w:bCs/>
          <w:spacing w:val="5"/>
          <w:kern w:val="28"/>
          <w:sz w:val="24"/>
          <w:szCs w:val="24"/>
          <w:lang w:eastAsia="en-GB"/>
        </w:rPr>
      </w:pPr>
      <w:r w:rsidRPr="003556C5">
        <w:rPr>
          <w:rFonts w:asciiTheme="minorHAnsi" w:eastAsia="Times New Roman" w:hAnsiTheme="minorHAnsi" w:cstheme="minorHAnsi"/>
          <w:bCs/>
          <w:spacing w:val="5"/>
          <w:kern w:val="28"/>
          <w:sz w:val="24"/>
          <w:szCs w:val="24"/>
          <w:lang w:eastAsia="en-GB"/>
        </w:rPr>
        <w:t>keep up to date with developments in safeguarding</w:t>
      </w:r>
    </w:p>
    <w:p w14:paraId="34EB1B81" w14:textId="7388EF88" w:rsidR="00BD512D" w:rsidRPr="003556C5" w:rsidRDefault="00BD512D" w:rsidP="008A4F9E">
      <w:pPr>
        <w:pStyle w:val="ListParagraph"/>
        <w:numPr>
          <w:ilvl w:val="0"/>
          <w:numId w:val="1"/>
        </w:numPr>
        <w:spacing w:after="0"/>
        <w:rPr>
          <w:rFonts w:asciiTheme="minorHAnsi" w:eastAsia="Times New Roman" w:hAnsiTheme="minorHAnsi" w:cstheme="minorHAnsi"/>
          <w:bCs/>
          <w:spacing w:val="5"/>
          <w:kern w:val="28"/>
          <w:sz w:val="24"/>
          <w:szCs w:val="24"/>
          <w:lang w:eastAsia="en-GB"/>
        </w:rPr>
      </w:pPr>
      <w:r w:rsidRPr="003556C5">
        <w:rPr>
          <w:rFonts w:asciiTheme="minorHAnsi" w:eastAsia="Times New Roman" w:hAnsiTheme="minorHAnsi" w:cstheme="minorHAnsi"/>
          <w:bCs/>
          <w:spacing w:val="5"/>
          <w:kern w:val="28"/>
          <w:sz w:val="24"/>
          <w:szCs w:val="24"/>
          <w:lang w:eastAsia="en-GB"/>
        </w:rPr>
        <w:t>attend the relevant safeguarding courses for the role of CWO</w:t>
      </w:r>
    </w:p>
    <w:p w14:paraId="3A8AFDEE" w14:textId="53BAEC5A" w:rsidR="00BD512D" w:rsidRPr="00D979CE" w:rsidRDefault="00BD512D" w:rsidP="008A4F9E">
      <w:pPr>
        <w:pStyle w:val="ListParagraph"/>
        <w:numPr>
          <w:ilvl w:val="0"/>
          <w:numId w:val="1"/>
        </w:numPr>
        <w:spacing w:after="0"/>
        <w:rPr>
          <w:rFonts w:asciiTheme="minorHAnsi" w:eastAsia="Times New Roman" w:hAnsiTheme="minorHAnsi" w:cstheme="minorHAnsi"/>
          <w:bCs/>
          <w:spacing w:val="5"/>
          <w:kern w:val="28"/>
          <w:sz w:val="24"/>
          <w:szCs w:val="24"/>
          <w:lang w:eastAsia="en-GB"/>
        </w:rPr>
      </w:pPr>
      <w:r w:rsidRPr="003556C5">
        <w:rPr>
          <w:rFonts w:asciiTheme="minorHAnsi" w:eastAsia="Times New Roman" w:hAnsiTheme="minorHAnsi" w:cstheme="minorHAnsi"/>
          <w:bCs/>
          <w:spacing w:val="5"/>
          <w:kern w:val="28"/>
          <w:sz w:val="24"/>
          <w:szCs w:val="24"/>
          <w:lang w:eastAsia="en-GB"/>
        </w:rPr>
        <w:t xml:space="preserve">complete a criminal record check through </w:t>
      </w:r>
      <w:r w:rsidRPr="00D979CE">
        <w:rPr>
          <w:rFonts w:asciiTheme="minorHAnsi" w:eastAsia="Times New Roman" w:hAnsiTheme="minorHAnsi" w:cstheme="minorHAnsi"/>
          <w:bCs/>
          <w:spacing w:val="5"/>
          <w:kern w:val="28"/>
          <w:sz w:val="24"/>
          <w:szCs w:val="24"/>
          <w:lang w:eastAsia="en-GB"/>
        </w:rPr>
        <w:t xml:space="preserve">the </w:t>
      </w:r>
      <w:r w:rsidR="006B4E0C" w:rsidRPr="00D979CE">
        <w:rPr>
          <w:rFonts w:asciiTheme="minorHAnsi" w:eastAsia="Times New Roman" w:hAnsiTheme="minorHAnsi" w:cstheme="minorHAnsi"/>
          <w:bCs/>
          <w:spacing w:val="5"/>
          <w:kern w:val="28"/>
          <w:sz w:val="24"/>
          <w:szCs w:val="24"/>
          <w:lang w:eastAsia="en-GB"/>
        </w:rPr>
        <w:t>England Athletics</w:t>
      </w:r>
      <w:r w:rsidR="00C3722A" w:rsidRPr="00D979CE">
        <w:rPr>
          <w:rFonts w:asciiTheme="minorHAnsi" w:eastAsia="Times New Roman" w:hAnsiTheme="minorHAnsi" w:cstheme="minorHAnsi"/>
          <w:bCs/>
          <w:spacing w:val="5"/>
          <w:kern w:val="28"/>
          <w:sz w:val="24"/>
          <w:szCs w:val="24"/>
          <w:lang w:eastAsia="en-GB"/>
        </w:rPr>
        <w:t xml:space="preserve"> (EA)</w:t>
      </w:r>
    </w:p>
    <w:p w14:paraId="013C53AE" w14:textId="4FE5D221" w:rsidR="00BD512D" w:rsidRPr="003556C5" w:rsidRDefault="00C155C3" w:rsidP="008A4F9E">
      <w:pPr>
        <w:pStyle w:val="ListParagraph"/>
        <w:numPr>
          <w:ilvl w:val="0"/>
          <w:numId w:val="1"/>
        </w:numPr>
        <w:spacing w:after="0"/>
        <w:rPr>
          <w:rFonts w:asciiTheme="minorHAnsi" w:eastAsia="Times New Roman" w:hAnsiTheme="minorHAnsi" w:cstheme="minorHAnsi"/>
          <w:bCs/>
          <w:spacing w:val="5"/>
          <w:kern w:val="28"/>
          <w:sz w:val="24"/>
          <w:szCs w:val="24"/>
          <w:lang w:eastAsia="en-GB"/>
        </w:rPr>
      </w:pPr>
      <w:r w:rsidRPr="00D979CE">
        <w:rPr>
          <w:rFonts w:asciiTheme="minorHAnsi" w:eastAsia="Times New Roman" w:hAnsiTheme="minorHAnsi" w:cstheme="minorHAnsi"/>
          <w:bCs/>
          <w:spacing w:val="5"/>
          <w:kern w:val="28"/>
          <w:sz w:val="24"/>
          <w:szCs w:val="24"/>
          <w:lang w:eastAsia="en-GB"/>
        </w:rPr>
        <w:t>follow Club procedures for keeping</w:t>
      </w:r>
      <w:r w:rsidRPr="003556C5">
        <w:rPr>
          <w:rFonts w:asciiTheme="minorHAnsi" w:eastAsia="Times New Roman" w:hAnsiTheme="minorHAnsi" w:cstheme="minorHAnsi"/>
          <w:bCs/>
          <w:spacing w:val="5"/>
          <w:kern w:val="28"/>
          <w:sz w:val="24"/>
          <w:szCs w:val="24"/>
          <w:lang w:eastAsia="en-GB"/>
        </w:rPr>
        <w:t xml:space="preserve"> confidential</w:t>
      </w:r>
      <w:r w:rsidR="00C3722A" w:rsidRPr="003556C5">
        <w:rPr>
          <w:rFonts w:asciiTheme="minorHAnsi" w:eastAsia="Times New Roman" w:hAnsiTheme="minorHAnsi" w:cstheme="minorHAnsi"/>
          <w:bCs/>
          <w:spacing w:val="5"/>
          <w:kern w:val="28"/>
          <w:sz w:val="24"/>
          <w:szCs w:val="24"/>
          <w:lang w:eastAsia="en-GB"/>
        </w:rPr>
        <w:t xml:space="preserve"> records </w:t>
      </w:r>
      <w:r w:rsidR="00BD512D" w:rsidRPr="003556C5">
        <w:rPr>
          <w:rFonts w:asciiTheme="minorHAnsi" w:eastAsia="Times New Roman" w:hAnsiTheme="minorHAnsi" w:cstheme="minorHAnsi"/>
          <w:bCs/>
          <w:spacing w:val="5"/>
          <w:kern w:val="28"/>
          <w:sz w:val="24"/>
          <w:szCs w:val="24"/>
          <w:lang w:eastAsia="en-GB"/>
        </w:rPr>
        <w:t>of reported safeguarding concerns and action taken</w:t>
      </w:r>
    </w:p>
    <w:p w14:paraId="0262E0E1" w14:textId="58441D14" w:rsidR="00BD512D" w:rsidRPr="003556C5" w:rsidRDefault="00BD512D" w:rsidP="008A4F9E">
      <w:pPr>
        <w:pStyle w:val="ListParagraph"/>
        <w:numPr>
          <w:ilvl w:val="0"/>
          <w:numId w:val="1"/>
        </w:numPr>
        <w:spacing w:after="0"/>
        <w:rPr>
          <w:rFonts w:asciiTheme="minorHAnsi" w:eastAsia="Times New Roman" w:hAnsiTheme="minorHAnsi" w:cstheme="minorHAnsi"/>
          <w:bCs/>
          <w:spacing w:val="5"/>
          <w:kern w:val="28"/>
          <w:sz w:val="24"/>
          <w:szCs w:val="24"/>
          <w:lang w:eastAsia="en-GB"/>
        </w:rPr>
      </w:pPr>
      <w:r w:rsidRPr="003556C5">
        <w:rPr>
          <w:rFonts w:asciiTheme="minorHAnsi" w:eastAsia="Times New Roman" w:hAnsiTheme="minorHAnsi" w:cstheme="minorHAnsi"/>
          <w:bCs/>
          <w:spacing w:val="5"/>
          <w:kern w:val="28"/>
          <w:sz w:val="24"/>
          <w:szCs w:val="24"/>
          <w:lang w:eastAsia="en-GB"/>
        </w:rPr>
        <w:t xml:space="preserve">liaise with the </w:t>
      </w:r>
      <w:r w:rsidR="00C3722A" w:rsidRPr="003556C5">
        <w:rPr>
          <w:rFonts w:asciiTheme="minorHAnsi" w:eastAsia="Times New Roman" w:hAnsiTheme="minorHAnsi" w:cstheme="minorHAnsi"/>
          <w:bCs/>
          <w:spacing w:val="5"/>
          <w:kern w:val="28"/>
          <w:sz w:val="24"/>
          <w:szCs w:val="24"/>
          <w:lang w:eastAsia="en-GB"/>
        </w:rPr>
        <w:t>EA</w:t>
      </w:r>
      <w:r w:rsidRPr="003556C5">
        <w:rPr>
          <w:rFonts w:asciiTheme="minorHAnsi" w:eastAsia="Times New Roman" w:hAnsiTheme="minorHAnsi" w:cstheme="minorHAnsi"/>
          <w:bCs/>
          <w:spacing w:val="5"/>
          <w:kern w:val="28"/>
          <w:sz w:val="24"/>
          <w:szCs w:val="24"/>
          <w:lang w:eastAsia="en-GB"/>
        </w:rPr>
        <w:t xml:space="preserve"> Welfare Officer and/or statutory agencies if/when required.</w:t>
      </w:r>
    </w:p>
    <w:p w14:paraId="2659C0BA" w14:textId="77777777" w:rsidR="00BD512D" w:rsidRPr="003556C5" w:rsidRDefault="00BD512D" w:rsidP="008A4F9E">
      <w:pPr>
        <w:pStyle w:val="ListParagraph"/>
        <w:tabs>
          <w:tab w:val="left" w:pos="8769"/>
        </w:tabs>
        <w:autoSpaceDE w:val="0"/>
        <w:autoSpaceDN w:val="0"/>
        <w:adjustRightInd w:val="0"/>
        <w:spacing w:after="0" w:line="240" w:lineRule="auto"/>
        <w:rPr>
          <w:rFonts w:asciiTheme="minorHAnsi" w:eastAsia="Times New Roman" w:hAnsiTheme="minorHAnsi" w:cstheme="minorHAnsi"/>
          <w:bCs/>
          <w:spacing w:val="5"/>
          <w:kern w:val="28"/>
          <w:sz w:val="24"/>
          <w:szCs w:val="24"/>
          <w:lang w:eastAsia="en-GB"/>
        </w:rPr>
      </w:pPr>
    </w:p>
    <w:p w14:paraId="5C436C41" w14:textId="77777777" w:rsidR="00BD512D" w:rsidRPr="003556C5" w:rsidRDefault="00BD512D" w:rsidP="008A4F9E">
      <w:pPr>
        <w:pStyle w:val="ListParagraph"/>
        <w:tabs>
          <w:tab w:val="left" w:pos="8769"/>
        </w:tabs>
        <w:autoSpaceDE w:val="0"/>
        <w:autoSpaceDN w:val="0"/>
        <w:adjustRightInd w:val="0"/>
        <w:spacing w:after="0" w:line="240" w:lineRule="auto"/>
        <w:ind w:left="360"/>
        <w:rPr>
          <w:rFonts w:asciiTheme="minorHAnsi" w:eastAsia="Times New Roman" w:hAnsiTheme="minorHAnsi" w:cstheme="minorHAnsi"/>
          <w:b/>
          <w:bCs/>
          <w:spacing w:val="5"/>
          <w:kern w:val="28"/>
          <w:sz w:val="24"/>
          <w:szCs w:val="24"/>
          <w:lang w:eastAsia="en-GB"/>
        </w:rPr>
      </w:pPr>
      <w:r w:rsidRPr="003556C5">
        <w:rPr>
          <w:rFonts w:asciiTheme="minorHAnsi" w:hAnsiTheme="minorHAnsi" w:cstheme="minorHAnsi"/>
          <w:b/>
          <w:bCs/>
          <w:sz w:val="24"/>
          <w:szCs w:val="24"/>
        </w:rPr>
        <w:t>PERSON SPECIFICATION</w:t>
      </w:r>
    </w:p>
    <w:p w14:paraId="219CF283" w14:textId="77777777" w:rsidR="00BD512D" w:rsidRPr="003556C5" w:rsidRDefault="00BD512D" w:rsidP="008A4F9E">
      <w:pPr>
        <w:tabs>
          <w:tab w:val="left" w:pos="8769"/>
        </w:tabs>
        <w:autoSpaceDE w:val="0"/>
        <w:autoSpaceDN w:val="0"/>
        <w:adjustRightInd w:val="0"/>
        <w:spacing w:after="0" w:line="240" w:lineRule="auto"/>
        <w:rPr>
          <w:rFonts w:asciiTheme="minorHAnsi" w:eastAsia="Times New Roman" w:hAnsiTheme="minorHAnsi" w:cstheme="minorHAnsi"/>
          <w:b/>
          <w:bCs/>
          <w:sz w:val="24"/>
          <w:szCs w:val="24"/>
          <w:lang w:eastAsia="en-GB"/>
        </w:rPr>
      </w:pPr>
    </w:p>
    <w:p w14:paraId="1D10552C" w14:textId="77777777" w:rsidR="00BD512D" w:rsidRPr="003556C5" w:rsidRDefault="00BD512D" w:rsidP="008A4F9E">
      <w:pPr>
        <w:tabs>
          <w:tab w:val="left" w:pos="8769"/>
        </w:tabs>
        <w:autoSpaceDE w:val="0"/>
        <w:autoSpaceDN w:val="0"/>
        <w:adjustRightInd w:val="0"/>
        <w:spacing w:after="0" w:line="240" w:lineRule="auto"/>
        <w:ind w:left="360"/>
        <w:rPr>
          <w:rFonts w:asciiTheme="minorHAnsi" w:eastAsia="Times New Roman" w:hAnsiTheme="minorHAnsi" w:cstheme="minorHAnsi"/>
          <w:b/>
          <w:bCs/>
          <w:sz w:val="24"/>
          <w:szCs w:val="24"/>
          <w:lang w:eastAsia="en-GB"/>
        </w:rPr>
      </w:pPr>
      <w:r w:rsidRPr="003556C5">
        <w:rPr>
          <w:rFonts w:asciiTheme="minorHAnsi" w:eastAsia="Times New Roman" w:hAnsiTheme="minorHAnsi" w:cstheme="minorHAnsi"/>
          <w:b/>
          <w:bCs/>
          <w:sz w:val="24"/>
          <w:szCs w:val="24"/>
          <w:lang w:eastAsia="en-GB"/>
        </w:rPr>
        <w:t>It is desirable for a Club Welfare Officer to:</w:t>
      </w:r>
    </w:p>
    <w:p w14:paraId="16A03AB3" w14:textId="77777777" w:rsidR="00BD512D" w:rsidRPr="003556C5" w:rsidRDefault="00BD512D" w:rsidP="008A4F9E">
      <w:pPr>
        <w:tabs>
          <w:tab w:val="left" w:pos="8769"/>
        </w:tabs>
        <w:autoSpaceDE w:val="0"/>
        <w:autoSpaceDN w:val="0"/>
        <w:adjustRightInd w:val="0"/>
        <w:spacing w:after="0" w:line="240" w:lineRule="auto"/>
        <w:rPr>
          <w:rFonts w:asciiTheme="minorHAnsi" w:eastAsia="Times New Roman" w:hAnsiTheme="minorHAnsi" w:cstheme="minorHAnsi"/>
          <w:b/>
          <w:bCs/>
          <w:sz w:val="24"/>
          <w:szCs w:val="24"/>
          <w:lang w:eastAsia="en-GB"/>
        </w:rPr>
      </w:pPr>
    </w:p>
    <w:p w14:paraId="1BF8A3F8" w14:textId="77777777" w:rsidR="00BD512D" w:rsidRPr="003556C5" w:rsidRDefault="00BD512D" w:rsidP="008A4F9E">
      <w:pPr>
        <w:pStyle w:val="ListParagraph"/>
        <w:numPr>
          <w:ilvl w:val="0"/>
          <w:numId w:val="2"/>
        </w:numPr>
        <w:tabs>
          <w:tab w:val="left" w:pos="8769"/>
        </w:tabs>
        <w:autoSpaceDE w:val="0"/>
        <w:autoSpaceDN w:val="0"/>
        <w:adjustRightInd w:val="0"/>
        <w:spacing w:after="0" w:line="240" w:lineRule="auto"/>
        <w:rPr>
          <w:rFonts w:asciiTheme="minorHAnsi" w:eastAsia="Times New Roman" w:hAnsiTheme="minorHAnsi" w:cstheme="minorHAnsi"/>
          <w:sz w:val="24"/>
          <w:szCs w:val="24"/>
          <w:lang w:eastAsia="en-GB"/>
        </w:rPr>
      </w:pPr>
      <w:r w:rsidRPr="003556C5">
        <w:rPr>
          <w:rFonts w:asciiTheme="minorHAnsi" w:eastAsia="Times New Roman" w:hAnsiTheme="minorHAnsi" w:cstheme="minorHAnsi"/>
          <w:sz w:val="24"/>
          <w:szCs w:val="24"/>
          <w:lang w:eastAsia="en-GB"/>
        </w:rPr>
        <w:t>have an interest in safeguarding and welfare matters.</w:t>
      </w:r>
    </w:p>
    <w:p w14:paraId="2CB72AC0" w14:textId="77777777" w:rsidR="00BD512D" w:rsidRPr="003556C5" w:rsidRDefault="00BD512D" w:rsidP="008A4F9E">
      <w:pPr>
        <w:pStyle w:val="ListParagraph"/>
        <w:numPr>
          <w:ilvl w:val="0"/>
          <w:numId w:val="2"/>
        </w:numPr>
        <w:tabs>
          <w:tab w:val="left" w:pos="8769"/>
        </w:tabs>
        <w:autoSpaceDE w:val="0"/>
        <w:autoSpaceDN w:val="0"/>
        <w:adjustRightInd w:val="0"/>
        <w:spacing w:after="0" w:line="240" w:lineRule="auto"/>
        <w:rPr>
          <w:rFonts w:asciiTheme="minorHAnsi" w:eastAsia="Times New Roman" w:hAnsiTheme="minorHAnsi" w:cstheme="minorHAnsi"/>
          <w:sz w:val="24"/>
          <w:szCs w:val="24"/>
          <w:lang w:eastAsia="en-GB"/>
        </w:rPr>
      </w:pPr>
      <w:r w:rsidRPr="003556C5">
        <w:rPr>
          <w:rFonts w:asciiTheme="minorHAnsi" w:eastAsia="Times New Roman" w:hAnsiTheme="minorHAnsi" w:cstheme="minorHAnsi"/>
          <w:sz w:val="24"/>
          <w:szCs w:val="24"/>
          <w:lang w:eastAsia="en-GB"/>
        </w:rPr>
        <w:t>be friendly and approachable with the ability to communicate well with adults and children.</w:t>
      </w:r>
    </w:p>
    <w:p w14:paraId="09EFD06F" w14:textId="77777777" w:rsidR="00BD512D" w:rsidRPr="003556C5" w:rsidRDefault="00BD512D" w:rsidP="008A4F9E">
      <w:pPr>
        <w:pStyle w:val="ListParagraph"/>
        <w:numPr>
          <w:ilvl w:val="0"/>
          <w:numId w:val="2"/>
        </w:numPr>
        <w:tabs>
          <w:tab w:val="left" w:pos="8769"/>
        </w:tabs>
        <w:autoSpaceDE w:val="0"/>
        <w:autoSpaceDN w:val="0"/>
        <w:adjustRightInd w:val="0"/>
        <w:spacing w:after="0" w:line="240" w:lineRule="auto"/>
        <w:rPr>
          <w:rFonts w:asciiTheme="minorHAnsi" w:eastAsia="Times New Roman" w:hAnsiTheme="minorHAnsi" w:cstheme="minorHAnsi"/>
          <w:sz w:val="24"/>
          <w:szCs w:val="24"/>
          <w:lang w:eastAsia="en-GB"/>
        </w:rPr>
      </w:pPr>
      <w:r w:rsidRPr="003556C5">
        <w:rPr>
          <w:rFonts w:asciiTheme="minorHAnsi" w:eastAsia="Times New Roman" w:hAnsiTheme="minorHAnsi" w:cstheme="minorHAnsi"/>
          <w:sz w:val="24"/>
          <w:szCs w:val="24"/>
          <w:lang w:eastAsia="en-GB"/>
        </w:rPr>
        <w:t>be willing to challenge opinion, where necessary, and to drive the safeguarding agenda.</w:t>
      </w:r>
    </w:p>
    <w:p w14:paraId="501BED24" w14:textId="77777777" w:rsidR="00BD512D" w:rsidRPr="003556C5" w:rsidRDefault="00BD512D" w:rsidP="008A4F9E">
      <w:pPr>
        <w:pStyle w:val="ListParagraph"/>
        <w:numPr>
          <w:ilvl w:val="0"/>
          <w:numId w:val="2"/>
        </w:numPr>
        <w:tabs>
          <w:tab w:val="left" w:pos="8769"/>
        </w:tabs>
        <w:autoSpaceDE w:val="0"/>
        <w:autoSpaceDN w:val="0"/>
        <w:adjustRightInd w:val="0"/>
        <w:spacing w:after="0" w:line="240" w:lineRule="auto"/>
        <w:rPr>
          <w:rFonts w:asciiTheme="minorHAnsi" w:eastAsia="Times New Roman" w:hAnsiTheme="minorHAnsi" w:cstheme="minorHAnsi"/>
          <w:sz w:val="24"/>
          <w:szCs w:val="24"/>
          <w:lang w:eastAsia="en-GB"/>
        </w:rPr>
      </w:pPr>
      <w:r w:rsidRPr="003556C5">
        <w:rPr>
          <w:rFonts w:asciiTheme="minorHAnsi" w:eastAsia="Times New Roman" w:hAnsiTheme="minorHAnsi" w:cstheme="minorHAnsi"/>
          <w:sz w:val="24"/>
          <w:szCs w:val="24"/>
          <w:lang w:eastAsia="en-GB"/>
        </w:rPr>
        <w:lastRenderedPageBreak/>
        <w:t>have strong listening skills and the ability to deal with sensitive situations with empathy and integrity.</w:t>
      </w:r>
    </w:p>
    <w:p w14:paraId="5A656E78" w14:textId="77777777" w:rsidR="00BD512D" w:rsidRPr="003556C5" w:rsidRDefault="00BD512D" w:rsidP="008A4F9E">
      <w:pPr>
        <w:pStyle w:val="ListParagraph"/>
        <w:numPr>
          <w:ilvl w:val="0"/>
          <w:numId w:val="2"/>
        </w:numPr>
        <w:tabs>
          <w:tab w:val="left" w:pos="8769"/>
        </w:tabs>
        <w:autoSpaceDE w:val="0"/>
        <w:autoSpaceDN w:val="0"/>
        <w:adjustRightInd w:val="0"/>
        <w:spacing w:after="0" w:line="240" w:lineRule="auto"/>
        <w:rPr>
          <w:rFonts w:asciiTheme="minorHAnsi" w:eastAsia="Times New Roman" w:hAnsiTheme="minorHAnsi" w:cstheme="minorHAnsi"/>
          <w:sz w:val="24"/>
          <w:szCs w:val="24"/>
          <w:lang w:eastAsia="en-GB"/>
        </w:rPr>
      </w:pPr>
      <w:proofErr w:type="gramStart"/>
      <w:r w:rsidRPr="003556C5">
        <w:rPr>
          <w:rFonts w:asciiTheme="minorHAnsi" w:eastAsia="Times New Roman" w:hAnsiTheme="minorHAnsi" w:cstheme="minorHAnsi"/>
          <w:sz w:val="24"/>
          <w:szCs w:val="24"/>
          <w:lang w:eastAsia="en-GB"/>
        </w:rPr>
        <w:t>have an understanding of</w:t>
      </w:r>
      <w:proofErr w:type="gramEnd"/>
      <w:r w:rsidRPr="003556C5">
        <w:rPr>
          <w:rFonts w:asciiTheme="minorHAnsi" w:eastAsia="Times New Roman" w:hAnsiTheme="minorHAnsi" w:cstheme="minorHAnsi"/>
          <w:sz w:val="24"/>
          <w:szCs w:val="24"/>
          <w:lang w:eastAsia="en-GB"/>
        </w:rPr>
        <w:t xml:space="preserve"> the importance of confidentiality and when information may need to be shared in order to protect the best interests of a child or an adult at risk.</w:t>
      </w:r>
    </w:p>
    <w:p w14:paraId="796E9479" w14:textId="6AF7930C" w:rsidR="00BD512D" w:rsidRPr="00EF63F8" w:rsidRDefault="00BD512D" w:rsidP="008A4F9E">
      <w:pPr>
        <w:pStyle w:val="ListParagraph"/>
        <w:numPr>
          <w:ilvl w:val="0"/>
          <w:numId w:val="2"/>
        </w:numPr>
        <w:tabs>
          <w:tab w:val="left" w:pos="8769"/>
        </w:tabs>
        <w:autoSpaceDE w:val="0"/>
        <w:autoSpaceDN w:val="0"/>
        <w:adjustRightInd w:val="0"/>
        <w:spacing w:after="0" w:line="240" w:lineRule="auto"/>
        <w:rPr>
          <w:rFonts w:asciiTheme="minorHAnsi" w:eastAsia="Times New Roman" w:hAnsiTheme="minorHAnsi" w:cstheme="minorHAnsi"/>
          <w:sz w:val="24"/>
          <w:szCs w:val="24"/>
          <w:lang w:eastAsia="en-GB"/>
        </w:rPr>
      </w:pPr>
      <w:r w:rsidRPr="003556C5">
        <w:rPr>
          <w:rFonts w:asciiTheme="minorHAnsi" w:eastAsia="Times New Roman" w:hAnsiTheme="minorHAnsi" w:cstheme="minorHAnsi"/>
          <w:sz w:val="24"/>
          <w:szCs w:val="24"/>
          <w:lang w:eastAsia="en-GB"/>
        </w:rPr>
        <w:t>have the confidence and ability to manage situations relating to the poor conduct/behaviour of others towards</w:t>
      </w:r>
      <w:r w:rsidR="00A66275" w:rsidRPr="003556C5">
        <w:rPr>
          <w:rFonts w:asciiTheme="minorHAnsi" w:eastAsia="Times New Roman" w:hAnsiTheme="minorHAnsi" w:cstheme="minorHAnsi"/>
          <w:sz w:val="24"/>
          <w:szCs w:val="24"/>
          <w:lang w:eastAsia="en-GB"/>
        </w:rPr>
        <w:t xml:space="preserve"> </w:t>
      </w:r>
      <w:r w:rsidRPr="003556C5">
        <w:rPr>
          <w:rFonts w:asciiTheme="minorHAnsi" w:eastAsia="Times New Roman" w:hAnsiTheme="minorHAnsi" w:cstheme="minorHAnsi"/>
          <w:sz w:val="24"/>
          <w:szCs w:val="24"/>
          <w:lang w:eastAsia="en-GB"/>
        </w:rPr>
        <w:t>a child or an adult at risk and know when to ask for support</w:t>
      </w:r>
      <w:r w:rsidRPr="003556C5">
        <w:rPr>
          <w:rFonts w:asciiTheme="minorHAnsi" w:eastAsia="Times New Roman" w:hAnsiTheme="minorHAnsi" w:cstheme="minorHAnsi"/>
          <w:b/>
          <w:bCs/>
          <w:sz w:val="24"/>
          <w:szCs w:val="24"/>
          <w:lang w:eastAsia="en-GB"/>
        </w:rPr>
        <w:t>.</w:t>
      </w:r>
    </w:p>
    <w:p w14:paraId="36D111C5" w14:textId="34678BA6" w:rsidR="00EF63F8" w:rsidRDefault="00EF63F8" w:rsidP="00EF63F8">
      <w:pPr>
        <w:tabs>
          <w:tab w:val="left" w:pos="8769"/>
        </w:tabs>
        <w:autoSpaceDE w:val="0"/>
        <w:autoSpaceDN w:val="0"/>
        <w:adjustRightInd w:val="0"/>
        <w:spacing w:after="0" w:line="240" w:lineRule="auto"/>
        <w:rPr>
          <w:rFonts w:asciiTheme="minorHAnsi" w:eastAsia="Times New Roman" w:hAnsiTheme="minorHAnsi" w:cstheme="minorHAnsi"/>
          <w:sz w:val="24"/>
          <w:szCs w:val="24"/>
          <w:lang w:eastAsia="en-GB"/>
        </w:rPr>
      </w:pPr>
    </w:p>
    <w:p w14:paraId="036533E7" w14:textId="5C84DB2A" w:rsidR="00EF63F8" w:rsidRDefault="00EF63F8" w:rsidP="00EF63F8">
      <w:pPr>
        <w:tabs>
          <w:tab w:val="left" w:pos="8769"/>
        </w:tabs>
        <w:autoSpaceDE w:val="0"/>
        <w:autoSpaceDN w:val="0"/>
        <w:adjustRightInd w:val="0"/>
        <w:spacing w:after="0" w:line="240" w:lineRule="auto"/>
        <w:rPr>
          <w:rFonts w:asciiTheme="minorHAnsi" w:eastAsia="Times New Roman" w:hAnsiTheme="minorHAnsi" w:cstheme="minorHAnsi"/>
          <w:sz w:val="24"/>
          <w:szCs w:val="24"/>
          <w:lang w:eastAsia="en-GB"/>
        </w:rPr>
      </w:pPr>
    </w:p>
    <w:p w14:paraId="6FD8C793" w14:textId="6A6D5320" w:rsidR="00EF63F8" w:rsidRDefault="00EF63F8" w:rsidP="00EF63F8">
      <w:pPr>
        <w:tabs>
          <w:tab w:val="left" w:pos="8769"/>
        </w:tabs>
        <w:autoSpaceDE w:val="0"/>
        <w:autoSpaceDN w:val="0"/>
        <w:adjustRightInd w:val="0"/>
        <w:spacing w:after="0" w:line="240" w:lineRule="auto"/>
        <w:rPr>
          <w:rFonts w:asciiTheme="minorHAnsi" w:eastAsia="Times New Roman" w:hAnsiTheme="minorHAnsi" w:cstheme="minorHAnsi"/>
          <w:sz w:val="24"/>
          <w:szCs w:val="24"/>
          <w:lang w:eastAsia="en-GB"/>
        </w:rPr>
      </w:pPr>
    </w:p>
    <w:p w14:paraId="7F1AF539" w14:textId="483E7C8D" w:rsidR="00EF63F8" w:rsidRDefault="00EF63F8" w:rsidP="00EF63F8">
      <w:pPr>
        <w:tabs>
          <w:tab w:val="left" w:pos="8769"/>
        </w:tabs>
        <w:autoSpaceDE w:val="0"/>
        <w:autoSpaceDN w:val="0"/>
        <w:adjustRightInd w:val="0"/>
        <w:spacing w:after="0" w:line="240" w:lineRule="auto"/>
        <w:rPr>
          <w:rFonts w:asciiTheme="minorHAnsi" w:eastAsia="Times New Roman" w:hAnsiTheme="minorHAnsi" w:cstheme="minorHAnsi"/>
          <w:sz w:val="24"/>
          <w:szCs w:val="24"/>
          <w:lang w:eastAsia="en-GB"/>
        </w:rPr>
      </w:pPr>
    </w:p>
    <w:p w14:paraId="203CF5FB" w14:textId="0D7B5C41" w:rsidR="00EF63F8" w:rsidRDefault="004B47D3" w:rsidP="00EF63F8">
      <w:pPr>
        <w:tabs>
          <w:tab w:val="left" w:pos="8769"/>
        </w:tabs>
        <w:autoSpaceDE w:val="0"/>
        <w:autoSpaceDN w:val="0"/>
        <w:adjustRightInd w:val="0"/>
        <w:spacing w:after="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AON/AH/November 2021</w:t>
      </w:r>
    </w:p>
    <w:p w14:paraId="03CE1AC6" w14:textId="77777777" w:rsidR="00B33C16" w:rsidRPr="003556C5" w:rsidRDefault="00B33C16">
      <w:pPr>
        <w:rPr>
          <w:rFonts w:asciiTheme="minorHAnsi" w:hAnsiTheme="minorHAnsi" w:cstheme="minorHAnsi"/>
          <w:strike/>
          <w:sz w:val="24"/>
          <w:szCs w:val="24"/>
        </w:rPr>
      </w:pPr>
    </w:p>
    <w:sectPr w:rsidR="00B33C16" w:rsidRPr="003556C5" w:rsidSect="00B42A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ato">
    <w:charset w:val="00"/>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04E68"/>
    <w:multiLevelType w:val="hybridMultilevel"/>
    <w:tmpl w:val="F892804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78A4902A">
      <w:numFmt w:val="bullet"/>
      <w:lvlText w:val="•"/>
      <w:lvlJc w:val="left"/>
      <w:pPr>
        <w:ind w:left="2160" w:hanging="360"/>
      </w:pPr>
      <w:rPr>
        <w:rFonts w:ascii="Lato" w:eastAsia="Times New Roman" w:hAnsi="Lato"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4934CD"/>
    <w:multiLevelType w:val="hybridMultilevel"/>
    <w:tmpl w:val="ADD8C60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98173103">
    <w:abstractNumId w:val="0"/>
  </w:num>
  <w:num w:numId="2" w16cid:durableId="286472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12D"/>
    <w:rsid w:val="0006165A"/>
    <w:rsid w:val="00123185"/>
    <w:rsid w:val="001848C7"/>
    <w:rsid w:val="00266B99"/>
    <w:rsid w:val="002C6CA1"/>
    <w:rsid w:val="002F6CB0"/>
    <w:rsid w:val="003556C5"/>
    <w:rsid w:val="0038589A"/>
    <w:rsid w:val="004502AA"/>
    <w:rsid w:val="004B47D3"/>
    <w:rsid w:val="005625F7"/>
    <w:rsid w:val="005A09A4"/>
    <w:rsid w:val="005F787C"/>
    <w:rsid w:val="006B4E0C"/>
    <w:rsid w:val="00747E3F"/>
    <w:rsid w:val="007C7375"/>
    <w:rsid w:val="00872BAC"/>
    <w:rsid w:val="008A4F9E"/>
    <w:rsid w:val="0091668D"/>
    <w:rsid w:val="009505EC"/>
    <w:rsid w:val="00981846"/>
    <w:rsid w:val="00A66275"/>
    <w:rsid w:val="00B025AE"/>
    <w:rsid w:val="00B3384B"/>
    <w:rsid w:val="00B33C16"/>
    <w:rsid w:val="00B42A99"/>
    <w:rsid w:val="00B91326"/>
    <w:rsid w:val="00BD512D"/>
    <w:rsid w:val="00C012D0"/>
    <w:rsid w:val="00C0555A"/>
    <w:rsid w:val="00C155C3"/>
    <w:rsid w:val="00C3722A"/>
    <w:rsid w:val="00D874B9"/>
    <w:rsid w:val="00D979CE"/>
    <w:rsid w:val="00E44FA5"/>
    <w:rsid w:val="00EF63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028D"/>
  <w15:chartTrackingRefBased/>
  <w15:docId w15:val="{2529DA04-D0B0-4FCF-99B4-4489192D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12D"/>
    <w:pPr>
      <w:spacing w:after="200" w:line="276" w:lineRule="auto"/>
    </w:pPr>
    <w:rPr>
      <w:rFonts w:ascii="Helvetica Neue" w:eastAsia="Calibri" w:hAnsi="Helvetica Neu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D512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BD512D"/>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BD5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8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 O'Neill</dc:creator>
  <cp:keywords/>
  <dc:description/>
  <cp:lastModifiedBy>terry wegg</cp:lastModifiedBy>
  <cp:revision>2</cp:revision>
  <dcterms:created xsi:type="dcterms:W3CDTF">2022-07-22T17:11:00Z</dcterms:created>
  <dcterms:modified xsi:type="dcterms:W3CDTF">2022-07-22T17:11:00Z</dcterms:modified>
</cp:coreProperties>
</file>